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C72AE" w14:textId="77777777" w:rsidR="0076678D" w:rsidRPr="005F504A" w:rsidRDefault="0076678D" w:rsidP="0079460B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6"/>
      <w:r w:rsidRPr="005F504A">
        <w:rPr>
          <w:rStyle w:val="10"/>
          <w:rFonts w:eastAsiaTheme="minorHAnsi"/>
        </w:rPr>
        <w:t>СПРАВКА-ОБОСНОВАНИЕ</w:t>
      </w:r>
      <w:bookmarkEnd w:id="0"/>
    </w:p>
    <w:p w14:paraId="299F7731" w14:textId="1CCCF12B" w:rsidR="0076678D" w:rsidRPr="005F504A" w:rsidRDefault="0076678D" w:rsidP="0079460B">
      <w:pPr>
        <w:spacing w:after="0" w:line="240" w:lineRule="auto"/>
        <w:contextualSpacing/>
        <w:jc w:val="center"/>
        <w:rPr>
          <w:rStyle w:val="10"/>
          <w:rFonts w:eastAsiaTheme="minorHAnsi"/>
          <w:bCs w:val="0"/>
        </w:rPr>
      </w:pPr>
      <w:r w:rsidRPr="005F504A">
        <w:rPr>
          <w:rStyle w:val="30"/>
          <w:rFonts w:eastAsiaTheme="minorHAnsi"/>
        </w:rPr>
        <w:t xml:space="preserve">к проекту постановления </w:t>
      </w:r>
      <w:r w:rsidR="0024048B" w:rsidRPr="005F504A">
        <w:rPr>
          <w:rStyle w:val="30"/>
          <w:rFonts w:eastAsiaTheme="minorHAnsi"/>
        </w:rPr>
        <w:t>Кабинета Министров</w:t>
      </w:r>
      <w:r w:rsidRPr="005F504A">
        <w:rPr>
          <w:rStyle w:val="30"/>
          <w:rFonts w:eastAsiaTheme="minorHAnsi"/>
        </w:rPr>
        <w:t xml:space="preserve"> Кыргызской Республики</w:t>
      </w:r>
      <w:r w:rsidR="0024048B" w:rsidRPr="005F504A">
        <w:rPr>
          <w:rStyle w:val="30"/>
          <w:rFonts w:eastAsiaTheme="minorHAnsi"/>
        </w:rPr>
        <w:t xml:space="preserve"> </w:t>
      </w:r>
      <w:r w:rsidRPr="005F504A">
        <w:rPr>
          <w:rStyle w:val="30"/>
          <w:rFonts w:eastAsiaTheme="minorHAnsi"/>
        </w:rPr>
        <w:t>«</w:t>
      </w:r>
      <w:bookmarkStart w:id="1" w:name="bookmark7"/>
      <w:r w:rsidR="0024048B" w:rsidRPr="005F504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 вопросах маркировки отдельных товаров средствами идентификации в Кыргызской Республике</w:t>
      </w:r>
      <w:r w:rsidRPr="005F504A">
        <w:rPr>
          <w:rStyle w:val="10"/>
          <w:rFonts w:eastAsiaTheme="minorHAnsi"/>
        </w:rPr>
        <w:t>»</w:t>
      </w:r>
      <w:bookmarkEnd w:id="1"/>
    </w:p>
    <w:p w14:paraId="65AC6332" w14:textId="77777777" w:rsidR="0076678D" w:rsidRPr="005F504A" w:rsidRDefault="0076678D" w:rsidP="0079460B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21ECF6A" w14:textId="77777777" w:rsidR="0076678D" w:rsidRPr="005F504A" w:rsidRDefault="0076678D" w:rsidP="0079460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contextualSpacing/>
        <w:jc w:val="both"/>
        <w:outlineLvl w:val="0"/>
        <w:rPr>
          <w:rStyle w:val="10"/>
          <w:rFonts w:eastAsiaTheme="minorHAnsi"/>
        </w:rPr>
      </w:pPr>
      <w:bookmarkStart w:id="2" w:name="bookmark8"/>
      <w:r w:rsidRPr="005F504A">
        <w:rPr>
          <w:rStyle w:val="10"/>
          <w:rFonts w:eastAsiaTheme="minorHAnsi"/>
        </w:rPr>
        <w:t>1. Цель и задачи</w:t>
      </w:r>
      <w:bookmarkEnd w:id="2"/>
    </w:p>
    <w:p w14:paraId="6DE4BFF5" w14:textId="5F42A70F" w:rsidR="00B55565" w:rsidRPr="005F504A" w:rsidRDefault="00F16AED" w:rsidP="0079460B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 xml:space="preserve">Настоящий проект постановления Кабинета Министров Кыргызской Республики разработан </w:t>
      </w:r>
      <w:r w:rsidR="00B55565" w:rsidRPr="005F504A">
        <w:rPr>
          <w:rStyle w:val="20"/>
          <w:rFonts w:eastAsiaTheme="minorHAnsi"/>
        </w:rPr>
        <w:t xml:space="preserve">в целях реализации статьи 4 </w:t>
      </w:r>
      <w:r w:rsidR="00183EF5" w:rsidRPr="005F504A">
        <w:rPr>
          <w:rStyle w:val="20"/>
          <w:rFonts w:eastAsiaTheme="minorHAnsi"/>
        </w:rPr>
        <w:t xml:space="preserve">новой редакции </w:t>
      </w:r>
      <w:r w:rsidR="00B55565" w:rsidRPr="005F504A">
        <w:rPr>
          <w:rStyle w:val="20"/>
          <w:rFonts w:eastAsiaTheme="minorHAnsi"/>
        </w:rPr>
        <w:t xml:space="preserve">Налогового кодекса Кыргызской Республики, </w:t>
      </w:r>
      <w:r w:rsidR="004636D3" w:rsidRPr="005F504A">
        <w:rPr>
          <w:rStyle w:val="20"/>
          <w:rFonts w:eastAsiaTheme="minorHAnsi"/>
        </w:rPr>
        <w:t xml:space="preserve">в части </w:t>
      </w:r>
      <w:r w:rsidR="00B55565" w:rsidRPr="005F504A">
        <w:rPr>
          <w:rStyle w:val="20"/>
          <w:rFonts w:eastAsiaTheme="minorHAnsi"/>
        </w:rPr>
        <w:t>маркировки товаров сре</w:t>
      </w:r>
      <w:r w:rsidR="00183EF5" w:rsidRPr="005F504A">
        <w:rPr>
          <w:rStyle w:val="20"/>
          <w:rFonts w:eastAsiaTheme="minorHAnsi"/>
        </w:rPr>
        <w:t>дствами цифровой идентификации</w:t>
      </w:r>
      <w:r w:rsidR="005D4A95">
        <w:rPr>
          <w:rStyle w:val="20"/>
          <w:rFonts w:eastAsiaTheme="minorHAnsi"/>
        </w:rPr>
        <w:t>.</w:t>
      </w:r>
    </w:p>
    <w:p w14:paraId="51DD30DF" w14:textId="77777777" w:rsidR="00183EF5" w:rsidRPr="005F504A" w:rsidRDefault="00183EF5" w:rsidP="0079460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contextualSpacing/>
        <w:jc w:val="both"/>
        <w:outlineLvl w:val="0"/>
        <w:rPr>
          <w:rStyle w:val="10"/>
          <w:rFonts w:eastAsiaTheme="minorHAnsi"/>
        </w:rPr>
      </w:pPr>
      <w:bookmarkStart w:id="3" w:name="bookmark9"/>
      <w:r w:rsidRPr="005F504A">
        <w:rPr>
          <w:rStyle w:val="10"/>
          <w:rFonts w:eastAsiaTheme="minorHAnsi"/>
        </w:rPr>
        <w:t>2. Описательная часть</w:t>
      </w:r>
      <w:bookmarkEnd w:id="3"/>
    </w:p>
    <w:p w14:paraId="6E0F34AB" w14:textId="5F892F53" w:rsidR="0026246A" w:rsidRPr="005F504A" w:rsidRDefault="005D4A95" w:rsidP="0079460B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6246A" w:rsidRPr="005F504A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заседании Евразийского межправительственного совета 2 февраля 2018 года в городе Алматы было подписано Соглашение по маркировке товаров средствами идентификации в Евразийском экономическом союзе.</w:t>
      </w:r>
    </w:p>
    <w:p w14:paraId="5B69C30F" w14:textId="348B3C53" w:rsidR="00064E7A" w:rsidRPr="005F504A" w:rsidRDefault="00064E7A" w:rsidP="0079460B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 xml:space="preserve">Ранее, вопросы маркировки товаров средствами цифровой идентификации </w:t>
      </w:r>
      <w:r w:rsidR="00E331D3" w:rsidRPr="005F504A">
        <w:rPr>
          <w:rStyle w:val="20"/>
          <w:rFonts w:eastAsiaTheme="minorHAnsi"/>
        </w:rPr>
        <w:t xml:space="preserve">в Кыргызской Республике </w:t>
      </w:r>
      <w:r w:rsidRPr="005F504A">
        <w:rPr>
          <w:rStyle w:val="20"/>
          <w:rFonts w:eastAsiaTheme="minorHAnsi"/>
        </w:rPr>
        <w:t xml:space="preserve">регулировались постановлениями Правительства Кыргызской Республики от 12 сентября 2019 года № 470 и от 17 октября 2019 года № 554, которые были приняты в рамках редакции Налогового кодекса Кыргызской Республики от 17 октября 2008 года № 230. </w:t>
      </w:r>
    </w:p>
    <w:p w14:paraId="42805B26" w14:textId="07D841DF" w:rsidR="00110830" w:rsidRPr="005F504A" w:rsidRDefault="00110830" w:rsidP="0079460B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>Так, в соответствии с указанными постановлениями с 1 июля 2021 года введена обязательная маркировка средствами цифровой идентификации алкогольной и табачной продукции.</w:t>
      </w:r>
    </w:p>
    <w:p w14:paraId="22E711CA" w14:textId="0626D3D1" w:rsidR="00064E7A" w:rsidRPr="005F504A" w:rsidRDefault="00064E7A" w:rsidP="0079460B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>В связи с принятием новой редакции Налогового кодекса Кыргызской Республики, возникла необходимость</w:t>
      </w:r>
      <w:r w:rsidR="00110830" w:rsidRPr="005F504A">
        <w:rPr>
          <w:rStyle w:val="20"/>
          <w:rFonts w:eastAsiaTheme="minorHAnsi"/>
        </w:rPr>
        <w:t xml:space="preserve"> переутверждения требований по маркировке</w:t>
      </w:r>
      <w:r w:rsidR="000F575F" w:rsidRPr="005F504A">
        <w:rPr>
          <w:rStyle w:val="20"/>
          <w:rFonts w:eastAsiaTheme="minorHAnsi"/>
        </w:rPr>
        <w:t>, установленных</w:t>
      </w:r>
      <w:r w:rsidR="00110830" w:rsidRPr="005F504A">
        <w:rPr>
          <w:rStyle w:val="20"/>
          <w:rFonts w:eastAsiaTheme="minorHAnsi"/>
        </w:rPr>
        <w:t xml:space="preserve"> вышеуказанными поста</w:t>
      </w:r>
      <w:r w:rsidR="000F575F" w:rsidRPr="005F504A">
        <w:rPr>
          <w:rStyle w:val="20"/>
          <w:rFonts w:eastAsiaTheme="minorHAnsi"/>
        </w:rPr>
        <w:t xml:space="preserve">новлениями, </w:t>
      </w:r>
      <w:r w:rsidR="00873690" w:rsidRPr="005F504A">
        <w:rPr>
          <w:rStyle w:val="20"/>
          <w:rFonts w:eastAsiaTheme="minorHAnsi"/>
        </w:rPr>
        <w:t>с учетом их усовершенствования</w:t>
      </w:r>
      <w:r w:rsidR="00E331D3" w:rsidRPr="005F504A">
        <w:rPr>
          <w:rStyle w:val="20"/>
          <w:rFonts w:eastAsiaTheme="minorHAnsi"/>
        </w:rPr>
        <w:t xml:space="preserve"> и объединения.</w:t>
      </w:r>
    </w:p>
    <w:p w14:paraId="0E8194FC" w14:textId="3FABFF0C" w:rsidR="00F16AED" w:rsidRPr="005F504A" w:rsidRDefault="00893FA1" w:rsidP="0079460B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>В связи с чем, д</w:t>
      </w:r>
      <w:r w:rsidR="00183EF5" w:rsidRPr="005F504A">
        <w:rPr>
          <w:rStyle w:val="20"/>
          <w:rFonts w:eastAsiaTheme="minorHAnsi"/>
        </w:rPr>
        <w:t xml:space="preserve">анным проектом постановления предлагается утвердить </w:t>
      </w:r>
      <w:r w:rsidR="00F16AED" w:rsidRPr="005F504A">
        <w:rPr>
          <w:rStyle w:val="20"/>
          <w:rFonts w:eastAsiaTheme="minorHAnsi"/>
        </w:rPr>
        <w:t>Положение о маркировке товаров в Кыргызской Республике</w:t>
      </w:r>
      <w:r w:rsidR="00183EF5" w:rsidRPr="005F504A">
        <w:rPr>
          <w:rStyle w:val="20"/>
          <w:rFonts w:eastAsiaTheme="minorHAnsi"/>
        </w:rPr>
        <w:t>, Перечень</w:t>
      </w:r>
      <w:r w:rsidR="00F16AED" w:rsidRPr="005F504A">
        <w:rPr>
          <w:rStyle w:val="20"/>
          <w:rFonts w:eastAsiaTheme="minorHAnsi"/>
        </w:rPr>
        <w:t xml:space="preserve"> отдельных товаров, подлежащих обязательной маркировке в целях налогообложения на территории Кыргызской Республики, и сроки введения обязательной маркировки.</w:t>
      </w:r>
    </w:p>
    <w:p w14:paraId="4CD12144" w14:textId="11DF812F" w:rsidR="00174624" w:rsidRPr="005F504A" w:rsidRDefault="00174624" w:rsidP="0079460B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>В целях оперативности принятия решений по совершенствованию вопросов маркировки товаров, в части определения требований к составу и структуре кода маркировки, требований к сведениям, представляемым к участникам оборота товаров при регистрации товаров в Цифровом каталоге маркированных товаров, правил нанесения средств идентификации на товары и правил агрегации кодов маркировки, постановлением Кабинета Министров Кыргызской Республики от 28</w:t>
      </w:r>
      <w:r w:rsidR="0024620C" w:rsidRPr="005F504A">
        <w:rPr>
          <w:rStyle w:val="20"/>
          <w:rFonts w:eastAsiaTheme="minorHAnsi"/>
        </w:rPr>
        <w:t xml:space="preserve"> января 2022 года № 43 внесены изменения в постановление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530, согласно которому </w:t>
      </w:r>
      <w:r w:rsidR="002D3E30" w:rsidRPr="005F504A">
        <w:rPr>
          <w:rStyle w:val="20"/>
          <w:rFonts w:eastAsiaTheme="minorHAnsi"/>
        </w:rPr>
        <w:t xml:space="preserve">Государственной налоговой службе при Министерстве финансов Кыргызской Республики </w:t>
      </w:r>
      <w:r w:rsidR="002D3E30" w:rsidRPr="005F504A">
        <w:rPr>
          <w:rStyle w:val="20"/>
          <w:rFonts w:eastAsiaTheme="minorHAnsi"/>
        </w:rPr>
        <w:lastRenderedPageBreak/>
        <w:t>делегировано полномочие</w:t>
      </w:r>
      <w:r w:rsidR="004549D1" w:rsidRPr="005F504A">
        <w:rPr>
          <w:rStyle w:val="20"/>
          <w:rFonts w:eastAsiaTheme="minorHAnsi"/>
        </w:rPr>
        <w:t xml:space="preserve"> правительства </w:t>
      </w:r>
      <w:r w:rsidR="002D3E30" w:rsidRPr="005F504A">
        <w:rPr>
          <w:rStyle w:val="20"/>
          <w:rFonts w:eastAsiaTheme="minorHAnsi"/>
        </w:rPr>
        <w:t xml:space="preserve">по </w:t>
      </w:r>
      <w:r w:rsidRPr="005F504A">
        <w:rPr>
          <w:rStyle w:val="20"/>
          <w:rFonts w:eastAsiaTheme="minorHAnsi"/>
        </w:rPr>
        <w:t>утвержд</w:t>
      </w:r>
      <w:r w:rsidR="002D3E30" w:rsidRPr="005F504A">
        <w:rPr>
          <w:rStyle w:val="20"/>
          <w:rFonts w:eastAsiaTheme="minorHAnsi"/>
        </w:rPr>
        <w:t>ению</w:t>
      </w:r>
      <w:r w:rsidRPr="005F504A">
        <w:rPr>
          <w:rStyle w:val="20"/>
          <w:rFonts w:eastAsiaTheme="minorHAnsi"/>
        </w:rPr>
        <w:t xml:space="preserve"> Методически</w:t>
      </w:r>
      <w:r w:rsidR="002D3E30" w:rsidRPr="005F504A">
        <w:rPr>
          <w:rStyle w:val="20"/>
          <w:rFonts w:eastAsiaTheme="minorHAnsi"/>
        </w:rPr>
        <w:t>х</w:t>
      </w:r>
      <w:r w:rsidRPr="005F504A">
        <w:rPr>
          <w:rStyle w:val="20"/>
          <w:rFonts w:eastAsiaTheme="minorHAnsi"/>
        </w:rPr>
        <w:t xml:space="preserve"> прави</w:t>
      </w:r>
      <w:r w:rsidR="002D3E30" w:rsidRPr="005F504A">
        <w:rPr>
          <w:rStyle w:val="20"/>
          <w:rFonts w:eastAsiaTheme="minorHAnsi"/>
        </w:rPr>
        <w:t>л</w:t>
      </w:r>
      <w:r w:rsidRPr="005F504A">
        <w:rPr>
          <w:rStyle w:val="20"/>
          <w:rFonts w:eastAsiaTheme="minorHAnsi"/>
        </w:rPr>
        <w:t xml:space="preserve"> </w:t>
      </w:r>
      <w:r w:rsidR="002D3E30" w:rsidRPr="005F504A">
        <w:rPr>
          <w:rStyle w:val="20"/>
          <w:rFonts w:eastAsiaTheme="minorHAnsi"/>
        </w:rPr>
        <w:t>маркировки товаров</w:t>
      </w:r>
      <w:r w:rsidRPr="005F504A">
        <w:rPr>
          <w:rStyle w:val="20"/>
          <w:rFonts w:eastAsiaTheme="minorHAnsi"/>
        </w:rPr>
        <w:t>.</w:t>
      </w:r>
      <w:r w:rsidR="002D3E30" w:rsidRPr="005F504A">
        <w:rPr>
          <w:rStyle w:val="20"/>
          <w:rFonts w:eastAsiaTheme="minorHAnsi"/>
        </w:rPr>
        <w:t xml:space="preserve"> Таким образом, методические правила маркировки товаров</w:t>
      </w:r>
      <w:r w:rsidR="004549D1" w:rsidRPr="005F504A">
        <w:rPr>
          <w:rStyle w:val="20"/>
          <w:rFonts w:eastAsiaTheme="minorHAnsi"/>
        </w:rPr>
        <w:t xml:space="preserve">, утвержденные постановлением Правительства Кыргызской Республики от 17 октября 2019 года № 554, будут </w:t>
      </w:r>
      <w:proofErr w:type="spellStart"/>
      <w:r w:rsidR="004549D1" w:rsidRPr="005F504A">
        <w:rPr>
          <w:rStyle w:val="20"/>
          <w:rFonts w:eastAsiaTheme="minorHAnsi"/>
        </w:rPr>
        <w:t>переутверждаться</w:t>
      </w:r>
      <w:proofErr w:type="spellEnd"/>
      <w:r w:rsidR="004549D1" w:rsidRPr="005F504A">
        <w:rPr>
          <w:rStyle w:val="20"/>
          <w:rFonts w:eastAsiaTheme="minorHAnsi"/>
        </w:rPr>
        <w:t xml:space="preserve"> уполномоченным налоговым органом. </w:t>
      </w:r>
    </w:p>
    <w:p w14:paraId="743AA1F2" w14:textId="2BA11D44" w:rsidR="0024048B" w:rsidRPr="005F504A" w:rsidRDefault="005605D3" w:rsidP="0079460B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>Вместе с тем, п</w:t>
      </w:r>
      <w:r w:rsidR="000F7D4F" w:rsidRPr="005F504A">
        <w:rPr>
          <w:rStyle w:val="20"/>
          <w:rFonts w:eastAsiaTheme="minorHAnsi"/>
        </w:rPr>
        <w:t xml:space="preserve">роектом предусматривается </w:t>
      </w:r>
      <w:r w:rsidR="0024048B" w:rsidRPr="005F504A">
        <w:rPr>
          <w:rStyle w:val="20"/>
          <w:rFonts w:eastAsiaTheme="minorHAnsi"/>
        </w:rPr>
        <w:t>унификаци</w:t>
      </w:r>
      <w:r w:rsidR="00893FA1" w:rsidRPr="005F504A">
        <w:rPr>
          <w:rStyle w:val="20"/>
          <w:rFonts w:eastAsiaTheme="minorHAnsi"/>
        </w:rPr>
        <w:t>я</w:t>
      </w:r>
      <w:r w:rsidR="0024048B" w:rsidRPr="005F504A">
        <w:rPr>
          <w:rStyle w:val="20"/>
          <w:rFonts w:eastAsiaTheme="minorHAnsi"/>
        </w:rPr>
        <w:t xml:space="preserve"> положений о функциях и задачах уполномоченных государственных органов, оператора маркировки товаров.</w:t>
      </w:r>
    </w:p>
    <w:p w14:paraId="0863A685" w14:textId="0424A539" w:rsidR="0024048B" w:rsidRPr="005F504A" w:rsidRDefault="00174624" w:rsidP="0079460B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 xml:space="preserve">Кроме того, </w:t>
      </w:r>
      <w:r w:rsidR="0024048B" w:rsidRPr="005F504A">
        <w:rPr>
          <w:rStyle w:val="20"/>
          <w:rFonts w:eastAsiaTheme="minorHAnsi"/>
        </w:rPr>
        <w:t>предусмотрены пошаговые действия участников оборота товаров в целях заказа и получения кодов маркировки для осуществления своей предпринимательской и внешнеэкономической деятельности:</w:t>
      </w:r>
    </w:p>
    <w:p w14:paraId="71F7FB7A" w14:textId="69F52EE6" w:rsidR="0024048B" w:rsidRPr="005F504A" w:rsidRDefault="00AD3BDB" w:rsidP="0079460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>1)</w:t>
      </w:r>
      <w:r w:rsidRPr="005F504A">
        <w:rPr>
          <w:rStyle w:val="20"/>
          <w:rFonts w:eastAsiaTheme="minorHAnsi"/>
        </w:rPr>
        <w:tab/>
        <w:t>регистрация участника оборота товаров;</w:t>
      </w:r>
    </w:p>
    <w:p w14:paraId="51777C3E" w14:textId="3EB7B2D0" w:rsidR="0024048B" w:rsidRPr="005F504A" w:rsidRDefault="00AD3BDB" w:rsidP="0079460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>2)</w:t>
      </w:r>
      <w:r w:rsidRPr="005F504A">
        <w:rPr>
          <w:rStyle w:val="20"/>
          <w:rFonts w:eastAsiaTheme="minorHAnsi"/>
        </w:rPr>
        <w:tab/>
        <w:t>регистрация товара в Цифровом каталоге маркированных товаров;</w:t>
      </w:r>
    </w:p>
    <w:p w14:paraId="6FE6395A" w14:textId="41FBBB21" w:rsidR="0024048B" w:rsidRPr="005F504A" w:rsidRDefault="00AD3BDB" w:rsidP="0079460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>3)</w:t>
      </w:r>
      <w:r w:rsidRPr="005F504A">
        <w:rPr>
          <w:rStyle w:val="20"/>
          <w:rFonts w:eastAsiaTheme="minorHAnsi"/>
        </w:rPr>
        <w:tab/>
        <w:t>заказ кодов маркировки;</w:t>
      </w:r>
    </w:p>
    <w:p w14:paraId="6E3321EF" w14:textId="3FAB5D82" w:rsidR="0024048B" w:rsidRPr="005F504A" w:rsidRDefault="00AD3BDB" w:rsidP="0079460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>4)</w:t>
      </w:r>
      <w:r w:rsidRPr="005F504A">
        <w:rPr>
          <w:rStyle w:val="20"/>
          <w:rFonts w:eastAsiaTheme="minorHAnsi"/>
        </w:rPr>
        <w:tab/>
        <w:t>нанесение средств идентификации;</w:t>
      </w:r>
    </w:p>
    <w:p w14:paraId="3AA9D1EC" w14:textId="2844F0F8" w:rsidR="0024048B" w:rsidRPr="005F504A" w:rsidRDefault="00AD3BDB" w:rsidP="0079460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>5)</w:t>
      </w:r>
      <w:r w:rsidRPr="005F504A">
        <w:rPr>
          <w:rStyle w:val="20"/>
          <w:rFonts w:eastAsiaTheme="minorHAnsi"/>
        </w:rPr>
        <w:tab/>
        <w:t>агрегация маркированных товаров.</w:t>
      </w:r>
    </w:p>
    <w:p w14:paraId="2633A2DF" w14:textId="23488C2C" w:rsidR="0024048B" w:rsidRPr="005F504A" w:rsidRDefault="00F87178" w:rsidP="0079460B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>При этом сообщаем</w:t>
      </w:r>
      <w:r w:rsidR="0024048B" w:rsidRPr="005F504A">
        <w:rPr>
          <w:rStyle w:val="20"/>
          <w:rFonts w:eastAsiaTheme="minorHAnsi"/>
        </w:rPr>
        <w:t>,</w:t>
      </w:r>
      <w:r w:rsidRPr="005F504A">
        <w:rPr>
          <w:rStyle w:val="20"/>
          <w:rFonts w:eastAsiaTheme="minorHAnsi"/>
        </w:rPr>
        <w:t xml:space="preserve"> </w:t>
      </w:r>
      <w:r w:rsidR="0024048B" w:rsidRPr="005F504A">
        <w:rPr>
          <w:rStyle w:val="20"/>
          <w:rFonts w:eastAsiaTheme="minorHAnsi"/>
        </w:rPr>
        <w:t>что проект</w:t>
      </w:r>
      <w:r w:rsidR="005F504A">
        <w:rPr>
          <w:rStyle w:val="20"/>
          <w:rFonts w:eastAsiaTheme="minorHAnsi"/>
        </w:rPr>
        <w:t>ом</w:t>
      </w:r>
      <w:r w:rsidR="0024048B" w:rsidRPr="005F504A">
        <w:rPr>
          <w:rStyle w:val="20"/>
          <w:rFonts w:eastAsiaTheme="minorHAnsi"/>
        </w:rPr>
        <w:t xml:space="preserve"> постановления предлагает</w:t>
      </w:r>
      <w:r w:rsidR="005F504A">
        <w:rPr>
          <w:rStyle w:val="20"/>
          <w:rFonts w:eastAsiaTheme="minorHAnsi"/>
        </w:rPr>
        <w:t>ся</w:t>
      </w:r>
      <w:r w:rsidR="0024048B" w:rsidRPr="005F504A">
        <w:rPr>
          <w:rStyle w:val="20"/>
          <w:rFonts w:eastAsiaTheme="minorHAnsi"/>
        </w:rPr>
        <w:t xml:space="preserve"> отказ от алгоритмов действий заказа кодов маркировки участников оборота товаров, и принятия решений по их выдаче уполномоченными государственными органами, оператором маркировки, требующих длительное время, предусмотренных постановлением Правительства Кыргызской Республик</w:t>
      </w:r>
      <w:r w:rsidR="005F504A">
        <w:rPr>
          <w:rStyle w:val="20"/>
          <w:rFonts w:eastAsiaTheme="minorHAnsi"/>
        </w:rPr>
        <w:t xml:space="preserve">и от 17 октября 2019 года № 554. Также </w:t>
      </w:r>
      <w:r w:rsidR="0024048B" w:rsidRPr="005F504A">
        <w:rPr>
          <w:rStyle w:val="20"/>
          <w:rFonts w:eastAsiaTheme="minorHAnsi"/>
        </w:rPr>
        <w:t>предлагает</w:t>
      </w:r>
      <w:r w:rsidR="005F504A">
        <w:rPr>
          <w:rStyle w:val="20"/>
          <w:rFonts w:eastAsiaTheme="minorHAnsi"/>
        </w:rPr>
        <w:t>ся</w:t>
      </w:r>
      <w:r w:rsidR="0024048B" w:rsidRPr="005F504A">
        <w:rPr>
          <w:rStyle w:val="20"/>
          <w:rFonts w:eastAsiaTheme="minorHAnsi"/>
        </w:rPr>
        <w:t xml:space="preserve"> переход к автоматизации одних из основных процессов маркировки товаров (заказ и выдача кодов маркировки).</w:t>
      </w:r>
    </w:p>
    <w:p w14:paraId="5C60DEFE" w14:textId="1B93CB73" w:rsidR="00F63AD2" w:rsidRPr="005F504A" w:rsidRDefault="00F63AD2" w:rsidP="0079460B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 xml:space="preserve">В данном проекте указаны основные определения и термины в части маркировки товаров средствами идентификации, а также основные положения об экономических отношениях между </w:t>
      </w:r>
      <w:r w:rsidR="001163A3" w:rsidRPr="005F504A">
        <w:rPr>
          <w:rStyle w:val="20"/>
          <w:rFonts w:eastAsiaTheme="minorHAnsi"/>
        </w:rPr>
        <w:t>участниками экспортно-</w:t>
      </w:r>
      <w:r w:rsidR="00DB1BBD" w:rsidRPr="005F504A">
        <w:rPr>
          <w:rStyle w:val="20"/>
          <w:rFonts w:eastAsiaTheme="minorHAnsi"/>
        </w:rPr>
        <w:t>импортных операций</w:t>
      </w:r>
      <w:r w:rsidR="001163A3" w:rsidRPr="005F504A">
        <w:rPr>
          <w:rStyle w:val="20"/>
          <w:rFonts w:eastAsiaTheme="minorHAnsi"/>
        </w:rPr>
        <w:t xml:space="preserve"> и при производстве</w:t>
      </w:r>
      <w:r w:rsidR="00A26019" w:rsidRPr="005F504A">
        <w:rPr>
          <w:rStyle w:val="20"/>
          <w:rFonts w:eastAsiaTheme="minorHAnsi"/>
        </w:rPr>
        <w:t xml:space="preserve"> товаров, подлежащих маркировке средствами идентификации.</w:t>
      </w:r>
    </w:p>
    <w:p w14:paraId="2DD64ABC" w14:textId="471CE023" w:rsidR="002B0989" w:rsidRDefault="00F87178" w:rsidP="007946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04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м</w:t>
      </w:r>
      <w:r w:rsidR="002B0989" w:rsidRPr="005F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аркировка товаров средствами цифровой идентификации будет являться высокоэффективным инструментом в борьбе с нелегальным оборотом товаров. </w:t>
      </w:r>
    </w:p>
    <w:p w14:paraId="07920CBF" w14:textId="42D92CDB" w:rsidR="00B47CE1" w:rsidRPr="005F504A" w:rsidRDefault="00B47CE1" w:rsidP="007946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</w:t>
      </w:r>
      <w:r w:rsidRPr="00B47CE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проектом постановления признаются утратившими силу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 решений Правительства Кыргызской Республики по вопросам маркировки товаров, принятых согласно прежней редакции Налогового кодекса Кыргызской Республики.</w:t>
      </w:r>
    </w:p>
    <w:p w14:paraId="2574A373" w14:textId="77777777" w:rsidR="0076678D" w:rsidRPr="005F504A" w:rsidRDefault="0076678D" w:rsidP="0079460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contextualSpacing/>
        <w:jc w:val="both"/>
        <w:outlineLvl w:val="0"/>
        <w:rPr>
          <w:rStyle w:val="10"/>
          <w:rFonts w:eastAsiaTheme="minorHAnsi"/>
        </w:rPr>
      </w:pPr>
      <w:bookmarkStart w:id="4" w:name="bookmark10"/>
      <w:r w:rsidRPr="005F504A">
        <w:rPr>
          <w:rStyle w:val="10"/>
          <w:rFonts w:eastAsiaTheme="minorHAnsi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bookmarkEnd w:id="4"/>
    </w:p>
    <w:p w14:paraId="06AF2E80" w14:textId="77777777" w:rsidR="0076678D" w:rsidRPr="005F504A" w:rsidRDefault="0076678D" w:rsidP="0079460B">
      <w:pPr>
        <w:tabs>
          <w:tab w:val="left" w:pos="8304"/>
        </w:tabs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65812E3" w14:textId="77777777" w:rsidR="0076678D" w:rsidRPr="005F504A" w:rsidRDefault="0076678D" w:rsidP="0079460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contextualSpacing/>
        <w:jc w:val="both"/>
        <w:outlineLvl w:val="0"/>
        <w:rPr>
          <w:rStyle w:val="10"/>
          <w:rFonts w:eastAsiaTheme="minorHAnsi"/>
        </w:rPr>
      </w:pPr>
      <w:bookmarkStart w:id="5" w:name="bookmark11"/>
      <w:r w:rsidRPr="005F504A">
        <w:rPr>
          <w:rStyle w:val="10"/>
          <w:rFonts w:eastAsiaTheme="minorHAnsi"/>
        </w:rPr>
        <w:lastRenderedPageBreak/>
        <w:t>4. Информация о результатах общественного обсуждения</w:t>
      </w:r>
      <w:bookmarkEnd w:id="5"/>
    </w:p>
    <w:p w14:paraId="4BD9392C" w14:textId="1B0FD394" w:rsidR="0076678D" w:rsidRPr="005F504A" w:rsidRDefault="0076678D" w:rsidP="007946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04A">
        <w:rPr>
          <w:rStyle w:val="20"/>
          <w:rFonts w:eastAsiaTheme="minorHAnsi"/>
        </w:rPr>
        <w:t xml:space="preserve">В соответствии со статьей 22 Закона Кыргызской Республики </w:t>
      </w:r>
      <w:r w:rsidRPr="005F504A">
        <w:rPr>
          <w:rStyle w:val="20"/>
          <w:rFonts w:eastAsiaTheme="minorHAnsi"/>
          <w:iCs/>
        </w:rPr>
        <w:t>«О</w:t>
      </w:r>
      <w:r w:rsidRPr="005F504A">
        <w:rPr>
          <w:rStyle w:val="20"/>
          <w:rFonts w:eastAsiaTheme="minorHAnsi"/>
        </w:rPr>
        <w:t xml:space="preserve"> нормативных правовых актах Кыргызской Республики» данный проект </w:t>
      </w:r>
      <w:r w:rsidR="00A54160" w:rsidRPr="005F504A">
        <w:rPr>
          <w:rStyle w:val="20"/>
          <w:rFonts w:eastAsiaTheme="minorHAnsi"/>
        </w:rPr>
        <w:t xml:space="preserve">  </w:t>
      </w:r>
      <w:r w:rsidRPr="005F504A">
        <w:rPr>
          <w:rStyle w:val="20"/>
          <w:rFonts w:eastAsiaTheme="minorHAnsi"/>
        </w:rPr>
        <w:t xml:space="preserve">размещен на </w:t>
      </w:r>
      <w:r w:rsidR="00C2089D" w:rsidRPr="005F5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официальном сайте Кабинета Министров Кыргызской Республики.</w:t>
      </w:r>
    </w:p>
    <w:p w14:paraId="4AB8DAE3" w14:textId="77777777" w:rsidR="0076678D" w:rsidRPr="005F504A" w:rsidRDefault="0076678D" w:rsidP="0079460B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contextualSpacing/>
        <w:jc w:val="both"/>
        <w:outlineLvl w:val="0"/>
        <w:rPr>
          <w:rStyle w:val="10"/>
          <w:rFonts w:eastAsiaTheme="minorHAnsi"/>
        </w:rPr>
      </w:pPr>
      <w:bookmarkStart w:id="6" w:name="bookmark12"/>
      <w:r w:rsidRPr="005F504A">
        <w:rPr>
          <w:rStyle w:val="10"/>
          <w:rFonts w:eastAsiaTheme="minorHAnsi"/>
        </w:rPr>
        <w:t>5. Анализ соответствия проекта законодательству</w:t>
      </w:r>
      <w:bookmarkEnd w:id="6"/>
    </w:p>
    <w:p w14:paraId="75007D8D" w14:textId="77777777" w:rsidR="00C2089D" w:rsidRPr="005F504A" w:rsidRDefault="00C2089D" w:rsidP="007946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0DFC6911" w14:textId="77777777" w:rsidR="0076678D" w:rsidRPr="005F504A" w:rsidRDefault="0076678D" w:rsidP="0079460B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504A">
        <w:rPr>
          <w:rStyle w:val="10"/>
          <w:rFonts w:eastAsiaTheme="minorHAnsi"/>
        </w:rPr>
        <w:t>6. Информация о необходимости финансирования</w:t>
      </w:r>
    </w:p>
    <w:p w14:paraId="08752D4C" w14:textId="604A1540" w:rsidR="00C2089D" w:rsidRPr="005F504A" w:rsidRDefault="00C2089D" w:rsidP="0079460B">
      <w:pPr>
        <w:spacing w:after="0" w:line="240" w:lineRule="auto"/>
        <w:ind w:firstLine="709"/>
        <w:contextualSpacing/>
        <w:jc w:val="both"/>
        <w:rPr>
          <w:rStyle w:val="10"/>
          <w:rFonts w:eastAsiaTheme="minorHAnsi"/>
        </w:rPr>
      </w:pPr>
      <w:r w:rsidRPr="005F5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предлагаемого проекта постановления не повлечет дополнительных финансовых затрат из республиканского бюджета.</w:t>
      </w:r>
    </w:p>
    <w:p w14:paraId="46012BBB" w14:textId="77777777" w:rsidR="0076678D" w:rsidRPr="005F504A" w:rsidRDefault="0076678D" w:rsidP="0079460B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504A">
        <w:rPr>
          <w:rStyle w:val="10"/>
          <w:rFonts w:eastAsiaTheme="minorHAnsi"/>
        </w:rPr>
        <w:t>7. Информация об анализе регулятивного воздействия</w:t>
      </w:r>
    </w:p>
    <w:p w14:paraId="379226E4" w14:textId="77777777" w:rsidR="00970307" w:rsidRPr="00970307" w:rsidRDefault="00970307" w:rsidP="0097030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97030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соответствии со статьей 19 Закона Кыргызской Республики от 20 июля 2009 года №241 «О нормативных правовых актах Кыргызской 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</w:p>
    <w:p w14:paraId="1D52F228" w14:textId="31937A19" w:rsidR="00C95E34" w:rsidRDefault="00970307" w:rsidP="00970307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97030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этой связи отмечаем, что представленный проект не требует проведения анализа регулятивного воздействия.</w:t>
      </w:r>
    </w:p>
    <w:p w14:paraId="558FBE27" w14:textId="2289D8E8" w:rsidR="00255DC1" w:rsidRPr="005F504A" w:rsidRDefault="0076678D" w:rsidP="0079460B">
      <w:pPr>
        <w:spacing w:after="0" w:line="240" w:lineRule="auto"/>
        <w:ind w:firstLine="709"/>
        <w:contextualSpacing/>
        <w:jc w:val="both"/>
        <w:rPr>
          <w:rStyle w:val="20"/>
          <w:rFonts w:eastAsiaTheme="minorHAnsi"/>
        </w:rPr>
      </w:pPr>
      <w:r w:rsidRPr="005F504A">
        <w:rPr>
          <w:rStyle w:val="20"/>
          <w:rFonts w:eastAsiaTheme="minorHAnsi"/>
        </w:rPr>
        <w:t xml:space="preserve">На основании изложенного вносится проект постановления </w:t>
      </w:r>
      <w:r w:rsidR="00B95D89" w:rsidRPr="005F504A">
        <w:rPr>
          <w:rStyle w:val="20"/>
          <w:rFonts w:eastAsiaTheme="minorHAnsi"/>
        </w:rPr>
        <w:t xml:space="preserve">Кабинета Министров </w:t>
      </w:r>
      <w:r w:rsidRPr="005F504A">
        <w:rPr>
          <w:rStyle w:val="20"/>
          <w:rFonts w:eastAsiaTheme="minorHAnsi"/>
        </w:rPr>
        <w:t>Кыргызской Республики «</w:t>
      </w:r>
      <w:r w:rsidR="00B95D89" w:rsidRPr="005F504A">
        <w:rPr>
          <w:rStyle w:val="20"/>
          <w:rFonts w:eastAsiaTheme="minorHAnsi"/>
        </w:rPr>
        <w:t>О вопросах маркировки отдельных товаров средствами идентификации в Кыргызской Республике</w:t>
      </w:r>
      <w:r w:rsidRPr="005F504A">
        <w:rPr>
          <w:rStyle w:val="20"/>
          <w:rFonts w:eastAsiaTheme="minorHAnsi"/>
        </w:rPr>
        <w:t>».</w:t>
      </w:r>
    </w:p>
    <w:p w14:paraId="78CD7653" w14:textId="77777777" w:rsidR="0079460B" w:rsidRDefault="0079460B" w:rsidP="0079460B">
      <w:pPr>
        <w:spacing w:after="0" w:line="240" w:lineRule="auto"/>
        <w:contextualSpacing/>
        <w:jc w:val="both"/>
        <w:rPr>
          <w:rStyle w:val="20"/>
          <w:rFonts w:eastAsiaTheme="minorHAnsi"/>
          <w:b/>
        </w:rPr>
      </w:pPr>
    </w:p>
    <w:p w14:paraId="7D415731" w14:textId="77777777" w:rsidR="0079460B" w:rsidRDefault="0079460B" w:rsidP="0079460B">
      <w:pPr>
        <w:spacing w:after="0" w:line="240" w:lineRule="auto"/>
        <w:contextualSpacing/>
        <w:jc w:val="both"/>
        <w:rPr>
          <w:rStyle w:val="20"/>
          <w:rFonts w:eastAsiaTheme="minorHAnsi"/>
          <w:b/>
        </w:rPr>
      </w:pPr>
      <w:bookmarkStart w:id="7" w:name="_Hlk104194323"/>
    </w:p>
    <w:p w14:paraId="5B3D8830" w14:textId="77777777" w:rsidR="0079460B" w:rsidRDefault="0079460B" w:rsidP="0079460B">
      <w:pPr>
        <w:spacing w:after="0" w:line="240" w:lineRule="auto"/>
        <w:contextualSpacing/>
        <w:jc w:val="both"/>
        <w:rPr>
          <w:rStyle w:val="20"/>
          <w:rFonts w:eastAsiaTheme="minorHAnsi"/>
          <w:b/>
        </w:rPr>
      </w:pPr>
    </w:p>
    <w:p w14:paraId="132A49CB" w14:textId="77777777" w:rsidR="00751F96" w:rsidRDefault="0079460B" w:rsidP="0079460B">
      <w:pPr>
        <w:spacing w:after="0" w:line="240" w:lineRule="auto"/>
        <w:contextualSpacing/>
        <w:jc w:val="both"/>
        <w:rPr>
          <w:rStyle w:val="20"/>
          <w:rFonts w:eastAsiaTheme="minorHAnsi"/>
          <w:b/>
        </w:rPr>
      </w:pPr>
      <w:r w:rsidRPr="0079460B">
        <w:rPr>
          <w:rStyle w:val="20"/>
          <w:rFonts w:eastAsiaTheme="minorHAnsi"/>
          <w:b/>
        </w:rPr>
        <w:t xml:space="preserve">Министр </w:t>
      </w:r>
      <w:r w:rsidR="00D15612">
        <w:rPr>
          <w:rStyle w:val="20"/>
          <w:rFonts w:eastAsiaTheme="minorHAnsi"/>
          <w:b/>
        </w:rPr>
        <w:tab/>
      </w:r>
      <w:r w:rsidR="00D15612">
        <w:rPr>
          <w:rStyle w:val="20"/>
          <w:rFonts w:eastAsiaTheme="minorHAnsi"/>
          <w:b/>
        </w:rPr>
        <w:tab/>
      </w:r>
      <w:r w:rsidR="00D15612">
        <w:rPr>
          <w:rStyle w:val="20"/>
          <w:rFonts w:eastAsiaTheme="minorHAnsi"/>
          <w:b/>
        </w:rPr>
        <w:tab/>
      </w:r>
      <w:r w:rsidR="00D15612">
        <w:rPr>
          <w:rStyle w:val="20"/>
          <w:rFonts w:eastAsiaTheme="minorHAnsi"/>
          <w:b/>
        </w:rPr>
        <w:tab/>
      </w:r>
      <w:r w:rsidR="00D15612">
        <w:rPr>
          <w:rStyle w:val="20"/>
          <w:rFonts w:eastAsiaTheme="minorHAnsi"/>
          <w:b/>
        </w:rPr>
        <w:tab/>
      </w:r>
      <w:r w:rsidR="00D15612">
        <w:rPr>
          <w:rStyle w:val="20"/>
          <w:rFonts w:eastAsiaTheme="minorHAnsi"/>
          <w:b/>
        </w:rPr>
        <w:tab/>
      </w:r>
      <w:r w:rsidR="00D15612">
        <w:rPr>
          <w:rStyle w:val="20"/>
          <w:rFonts w:eastAsiaTheme="minorHAnsi"/>
          <w:b/>
        </w:rPr>
        <w:tab/>
      </w:r>
      <w:r w:rsidRPr="0079460B">
        <w:rPr>
          <w:rStyle w:val="20"/>
          <w:rFonts w:eastAsiaTheme="minorHAnsi"/>
          <w:b/>
        </w:rPr>
        <w:tab/>
        <w:t xml:space="preserve"> </w:t>
      </w:r>
      <w:proofErr w:type="spellStart"/>
      <w:r w:rsidRPr="0079460B">
        <w:rPr>
          <w:rStyle w:val="20"/>
          <w:rFonts w:eastAsiaTheme="minorHAnsi"/>
          <w:b/>
        </w:rPr>
        <w:t>Д.Дж.Амангельдиев</w:t>
      </w:r>
      <w:proofErr w:type="spellEnd"/>
    </w:p>
    <w:p w14:paraId="59B74720" w14:textId="6E46A16D" w:rsidR="007B5A56" w:rsidRPr="00D15612" w:rsidRDefault="00751F96" w:rsidP="00751F9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bookmarkStart w:id="8" w:name="_Hlk104194353"/>
      <w:bookmarkStart w:id="9" w:name="_GoBack"/>
      <w:r>
        <w:rPr>
          <w:rFonts w:ascii="Times New Roman" w:hAnsi="Times New Roman"/>
          <w:sz w:val="24"/>
          <w:szCs w:val="24"/>
        </w:rPr>
        <w:t xml:space="preserve">(В отсутствие министра – заместитель министра </w:t>
      </w:r>
      <w:proofErr w:type="spellStart"/>
      <w:r>
        <w:rPr>
          <w:rFonts w:ascii="Times New Roman" w:hAnsi="Times New Roman"/>
          <w:sz w:val="24"/>
          <w:szCs w:val="24"/>
        </w:rPr>
        <w:t>И.Асылкулов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="006E599A" w:rsidRPr="005F504A">
        <w:rPr>
          <w:rStyle w:val="20"/>
          <w:rFonts w:eastAsiaTheme="minorHAnsi"/>
          <w:b/>
        </w:rPr>
        <w:tab/>
      </w:r>
      <w:bookmarkEnd w:id="8"/>
      <w:bookmarkEnd w:id="9"/>
      <w:r w:rsidR="006E599A" w:rsidRPr="005F504A">
        <w:rPr>
          <w:rStyle w:val="20"/>
          <w:rFonts w:eastAsiaTheme="minorHAnsi"/>
          <w:b/>
        </w:rPr>
        <w:tab/>
      </w:r>
      <w:r w:rsidR="006E599A" w:rsidRPr="005F504A">
        <w:rPr>
          <w:rStyle w:val="20"/>
          <w:rFonts w:eastAsiaTheme="minorHAnsi"/>
          <w:b/>
        </w:rPr>
        <w:tab/>
      </w:r>
      <w:r w:rsidR="006E599A" w:rsidRPr="005F504A">
        <w:rPr>
          <w:rStyle w:val="20"/>
          <w:rFonts w:eastAsiaTheme="minorHAnsi"/>
          <w:b/>
        </w:rPr>
        <w:tab/>
      </w:r>
      <w:r w:rsidR="006E599A" w:rsidRPr="005F504A">
        <w:rPr>
          <w:rStyle w:val="20"/>
          <w:rFonts w:eastAsiaTheme="minorHAnsi"/>
          <w:b/>
        </w:rPr>
        <w:tab/>
      </w:r>
      <w:r w:rsidR="006E599A" w:rsidRPr="005F504A">
        <w:rPr>
          <w:rStyle w:val="20"/>
          <w:rFonts w:eastAsiaTheme="minorHAnsi"/>
          <w:b/>
        </w:rPr>
        <w:tab/>
      </w:r>
      <w:bookmarkEnd w:id="7"/>
    </w:p>
    <w:sectPr w:rsidR="007B5A56" w:rsidRPr="00D15612" w:rsidSect="005F504A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E388E" w14:textId="77777777" w:rsidR="00D00724" w:rsidRDefault="00D00724" w:rsidP="00813003">
      <w:pPr>
        <w:spacing w:after="0" w:line="240" w:lineRule="auto"/>
      </w:pPr>
      <w:r>
        <w:separator/>
      </w:r>
    </w:p>
  </w:endnote>
  <w:endnote w:type="continuationSeparator" w:id="0">
    <w:p w14:paraId="312E82FF" w14:textId="77777777" w:rsidR="00D00724" w:rsidRDefault="00D00724" w:rsidP="0081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2197881"/>
      <w:docPartObj>
        <w:docPartGallery w:val="Page Numbers (Bottom of Page)"/>
        <w:docPartUnique/>
      </w:docPartObj>
    </w:sdtPr>
    <w:sdtEndPr/>
    <w:sdtContent>
      <w:p w14:paraId="73B00337" w14:textId="1AC25C58" w:rsidR="0079460B" w:rsidRDefault="0079460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83E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605D6" w14:textId="77777777" w:rsidR="00D00724" w:rsidRDefault="00D00724" w:rsidP="00813003">
      <w:pPr>
        <w:spacing w:after="0" w:line="240" w:lineRule="auto"/>
      </w:pPr>
      <w:r>
        <w:separator/>
      </w:r>
    </w:p>
  </w:footnote>
  <w:footnote w:type="continuationSeparator" w:id="0">
    <w:p w14:paraId="19C1825B" w14:textId="77777777" w:rsidR="00D00724" w:rsidRDefault="00D00724" w:rsidP="0081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44A1B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23DE5"/>
    <w:multiLevelType w:val="hybridMultilevel"/>
    <w:tmpl w:val="119E5B48"/>
    <w:lvl w:ilvl="0" w:tplc="6554E338">
      <w:start w:val="2"/>
      <w:numFmt w:val="decimal"/>
      <w:lvlText w:val="%1."/>
      <w:lvlJc w:val="left"/>
      <w:pPr>
        <w:ind w:left="23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00" w:hanging="360"/>
      </w:pPr>
    </w:lvl>
    <w:lvl w:ilvl="2" w:tplc="0419001B" w:tentative="1">
      <w:start w:val="1"/>
      <w:numFmt w:val="lowerRoman"/>
      <w:lvlText w:val="%3."/>
      <w:lvlJc w:val="right"/>
      <w:pPr>
        <w:ind w:left="3820" w:hanging="180"/>
      </w:pPr>
    </w:lvl>
    <w:lvl w:ilvl="3" w:tplc="0419000F" w:tentative="1">
      <w:start w:val="1"/>
      <w:numFmt w:val="decimal"/>
      <w:lvlText w:val="%4."/>
      <w:lvlJc w:val="left"/>
      <w:pPr>
        <w:ind w:left="4540" w:hanging="360"/>
      </w:pPr>
    </w:lvl>
    <w:lvl w:ilvl="4" w:tplc="04190019" w:tentative="1">
      <w:start w:val="1"/>
      <w:numFmt w:val="lowerLetter"/>
      <w:lvlText w:val="%5."/>
      <w:lvlJc w:val="left"/>
      <w:pPr>
        <w:ind w:left="5260" w:hanging="360"/>
      </w:pPr>
    </w:lvl>
    <w:lvl w:ilvl="5" w:tplc="0419001B" w:tentative="1">
      <w:start w:val="1"/>
      <w:numFmt w:val="lowerRoman"/>
      <w:lvlText w:val="%6."/>
      <w:lvlJc w:val="right"/>
      <w:pPr>
        <w:ind w:left="5980" w:hanging="180"/>
      </w:pPr>
    </w:lvl>
    <w:lvl w:ilvl="6" w:tplc="0419000F" w:tentative="1">
      <w:start w:val="1"/>
      <w:numFmt w:val="decimal"/>
      <w:lvlText w:val="%7."/>
      <w:lvlJc w:val="left"/>
      <w:pPr>
        <w:ind w:left="6700" w:hanging="360"/>
      </w:pPr>
    </w:lvl>
    <w:lvl w:ilvl="7" w:tplc="04190019" w:tentative="1">
      <w:start w:val="1"/>
      <w:numFmt w:val="lowerLetter"/>
      <w:lvlText w:val="%8."/>
      <w:lvlJc w:val="left"/>
      <w:pPr>
        <w:ind w:left="7420" w:hanging="360"/>
      </w:pPr>
    </w:lvl>
    <w:lvl w:ilvl="8" w:tplc="041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2" w15:restartNumberingAfterBreak="0">
    <w:nsid w:val="07F02EF9"/>
    <w:multiLevelType w:val="multilevel"/>
    <w:tmpl w:val="6BD09A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2608F0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C47879"/>
    <w:multiLevelType w:val="multilevel"/>
    <w:tmpl w:val="04685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52F1A"/>
    <w:multiLevelType w:val="multilevel"/>
    <w:tmpl w:val="6E344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DE7C8C"/>
    <w:multiLevelType w:val="hybridMultilevel"/>
    <w:tmpl w:val="A4246312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B606C6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02838F2"/>
    <w:multiLevelType w:val="multilevel"/>
    <w:tmpl w:val="9AF0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7129BA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10"/>
  </w:num>
  <w:num w:numId="5">
    <w:abstractNumId w:val="13"/>
  </w:num>
  <w:num w:numId="6">
    <w:abstractNumId w:val="11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  <w:num w:numId="12">
    <w:abstractNumId w:val="14"/>
  </w:num>
  <w:num w:numId="13">
    <w:abstractNumId w:val="0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F19"/>
    <w:rsid w:val="000023AA"/>
    <w:rsid w:val="00064E7A"/>
    <w:rsid w:val="000A3014"/>
    <w:rsid w:val="000C1B60"/>
    <w:rsid w:val="000E5E0B"/>
    <w:rsid w:val="000F575F"/>
    <w:rsid w:val="000F7D4F"/>
    <w:rsid w:val="00110830"/>
    <w:rsid w:val="001163A3"/>
    <w:rsid w:val="00127F14"/>
    <w:rsid w:val="0014127F"/>
    <w:rsid w:val="00144BAB"/>
    <w:rsid w:val="001464CB"/>
    <w:rsid w:val="00174624"/>
    <w:rsid w:val="00183EF5"/>
    <w:rsid w:val="00190781"/>
    <w:rsid w:val="001A6A3D"/>
    <w:rsid w:val="001B3D96"/>
    <w:rsid w:val="001C76F8"/>
    <w:rsid w:val="001D2308"/>
    <w:rsid w:val="001D5307"/>
    <w:rsid w:val="00206B3B"/>
    <w:rsid w:val="00213781"/>
    <w:rsid w:val="00213F0B"/>
    <w:rsid w:val="0024048B"/>
    <w:rsid w:val="0024620C"/>
    <w:rsid w:val="00254646"/>
    <w:rsid w:val="00255DC1"/>
    <w:rsid w:val="0026246A"/>
    <w:rsid w:val="00271B3D"/>
    <w:rsid w:val="002A37BF"/>
    <w:rsid w:val="002B0989"/>
    <w:rsid w:val="002C2B8B"/>
    <w:rsid w:val="002D099E"/>
    <w:rsid w:val="002D3E30"/>
    <w:rsid w:val="002D74BB"/>
    <w:rsid w:val="002F4D30"/>
    <w:rsid w:val="00316EFD"/>
    <w:rsid w:val="00335CDA"/>
    <w:rsid w:val="00360FEC"/>
    <w:rsid w:val="00377A8D"/>
    <w:rsid w:val="0038232D"/>
    <w:rsid w:val="003A03DC"/>
    <w:rsid w:val="003A2B7B"/>
    <w:rsid w:val="003C50B1"/>
    <w:rsid w:val="003F31F9"/>
    <w:rsid w:val="00422D70"/>
    <w:rsid w:val="0044447F"/>
    <w:rsid w:val="004526D4"/>
    <w:rsid w:val="004549D1"/>
    <w:rsid w:val="0045502C"/>
    <w:rsid w:val="004636D3"/>
    <w:rsid w:val="00480438"/>
    <w:rsid w:val="004A0047"/>
    <w:rsid w:val="004C05BD"/>
    <w:rsid w:val="004F4E17"/>
    <w:rsid w:val="00507A74"/>
    <w:rsid w:val="005115A5"/>
    <w:rsid w:val="00520F19"/>
    <w:rsid w:val="005220FA"/>
    <w:rsid w:val="005269DB"/>
    <w:rsid w:val="00533896"/>
    <w:rsid w:val="005605D3"/>
    <w:rsid w:val="00577384"/>
    <w:rsid w:val="00596F85"/>
    <w:rsid w:val="005C1F9D"/>
    <w:rsid w:val="005D4A95"/>
    <w:rsid w:val="005F504A"/>
    <w:rsid w:val="0061721D"/>
    <w:rsid w:val="006338B1"/>
    <w:rsid w:val="006509AE"/>
    <w:rsid w:val="0066791B"/>
    <w:rsid w:val="00691C5A"/>
    <w:rsid w:val="006947A2"/>
    <w:rsid w:val="006D2922"/>
    <w:rsid w:val="006E1677"/>
    <w:rsid w:val="006E599A"/>
    <w:rsid w:val="006E68F5"/>
    <w:rsid w:val="0070038C"/>
    <w:rsid w:val="007014C0"/>
    <w:rsid w:val="0071131C"/>
    <w:rsid w:val="00746661"/>
    <w:rsid w:val="00751F96"/>
    <w:rsid w:val="007536E6"/>
    <w:rsid w:val="00761825"/>
    <w:rsid w:val="007627F9"/>
    <w:rsid w:val="0076678D"/>
    <w:rsid w:val="00775ADC"/>
    <w:rsid w:val="0077797E"/>
    <w:rsid w:val="0079460B"/>
    <w:rsid w:val="0079694A"/>
    <w:rsid w:val="007A707E"/>
    <w:rsid w:val="007B5A56"/>
    <w:rsid w:val="007C4508"/>
    <w:rsid w:val="007F5B47"/>
    <w:rsid w:val="00804D68"/>
    <w:rsid w:val="00806AFC"/>
    <w:rsid w:val="00813003"/>
    <w:rsid w:val="008217BF"/>
    <w:rsid w:val="0083115F"/>
    <w:rsid w:val="0083292B"/>
    <w:rsid w:val="008358C2"/>
    <w:rsid w:val="0084021A"/>
    <w:rsid w:val="00863F34"/>
    <w:rsid w:val="00873690"/>
    <w:rsid w:val="00893FA1"/>
    <w:rsid w:val="008A5164"/>
    <w:rsid w:val="008C42DD"/>
    <w:rsid w:val="008E4FEC"/>
    <w:rsid w:val="008F2E50"/>
    <w:rsid w:val="00903254"/>
    <w:rsid w:val="00935840"/>
    <w:rsid w:val="00945340"/>
    <w:rsid w:val="00970307"/>
    <w:rsid w:val="00973D01"/>
    <w:rsid w:val="009B10D7"/>
    <w:rsid w:val="009D4D12"/>
    <w:rsid w:val="009E1A8D"/>
    <w:rsid w:val="009E305A"/>
    <w:rsid w:val="00A164B9"/>
    <w:rsid w:val="00A26019"/>
    <w:rsid w:val="00A35967"/>
    <w:rsid w:val="00A53322"/>
    <w:rsid w:val="00A54160"/>
    <w:rsid w:val="00A54D82"/>
    <w:rsid w:val="00A55AE1"/>
    <w:rsid w:val="00A62A6B"/>
    <w:rsid w:val="00AB4215"/>
    <w:rsid w:val="00AC3244"/>
    <w:rsid w:val="00AD3BDB"/>
    <w:rsid w:val="00AD5459"/>
    <w:rsid w:val="00AD6B13"/>
    <w:rsid w:val="00AE6E0D"/>
    <w:rsid w:val="00B26E10"/>
    <w:rsid w:val="00B362B7"/>
    <w:rsid w:val="00B47CE1"/>
    <w:rsid w:val="00B55565"/>
    <w:rsid w:val="00B572D1"/>
    <w:rsid w:val="00B70391"/>
    <w:rsid w:val="00B95D89"/>
    <w:rsid w:val="00BB0829"/>
    <w:rsid w:val="00BB4B25"/>
    <w:rsid w:val="00BF12E5"/>
    <w:rsid w:val="00C06FE5"/>
    <w:rsid w:val="00C0757A"/>
    <w:rsid w:val="00C10AEB"/>
    <w:rsid w:val="00C14C53"/>
    <w:rsid w:val="00C2089D"/>
    <w:rsid w:val="00C35A95"/>
    <w:rsid w:val="00C4773C"/>
    <w:rsid w:val="00C64AAF"/>
    <w:rsid w:val="00C95E34"/>
    <w:rsid w:val="00CF4266"/>
    <w:rsid w:val="00D00724"/>
    <w:rsid w:val="00D059FB"/>
    <w:rsid w:val="00D15612"/>
    <w:rsid w:val="00D2130E"/>
    <w:rsid w:val="00D425C0"/>
    <w:rsid w:val="00D43F4B"/>
    <w:rsid w:val="00D613BE"/>
    <w:rsid w:val="00D7215A"/>
    <w:rsid w:val="00DA3490"/>
    <w:rsid w:val="00DA5CDB"/>
    <w:rsid w:val="00DA6332"/>
    <w:rsid w:val="00DB1BBD"/>
    <w:rsid w:val="00DB6D53"/>
    <w:rsid w:val="00DE37F3"/>
    <w:rsid w:val="00DF03B9"/>
    <w:rsid w:val="00DF1F4B"/>
    <w:rsid w:val="00E02035"/>
    <w:rsid w:val="00E026BC"/>
    <w:rsid w:val="00E03817"/>
    <w:rsid w:val="00E1283E"/>
    <w:rsid w:val="00E331D3"/>
    <w:rsid w:val="00E64160"/>
    <w:rsid w:val="00E7302D"/>
    <w:rsid w:val="00E842C1"/>
    <w:rsid w:val="00E914DB"/>
    <w:rsid w:val="00ED1733"/>
    <w:rsid w:val="00ED310C"/>
    <w:rsid w:val="00ED62B3"/>
    <w:rsid w:val="00ED7E5D"/>
    <w:rsid w:val="00F12D5A"/>
    <w:rsid w:val="00F16AED"/>
    <w:rsid w:val="00F341EA"/>
    <w:rsid w:val="00F563F9"/>
    <w:rsid w:val="00F63AD2"/>
    <w:rsid w:val="00F86FE7"/>
    <w:rsid w:val="00F87178"/>
    <w:rsid w:val="00FA35A2"/>
    <w:rsid w:val="00FC5967"/>
    <w:rsid w:val="00FD0070"/>
    <w:rsid w:val="00FD1466"/>
    <w:rsid w:val="00FE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A1AA7F"/>
  <w15:docId w15:val="{2F3F619E-CDA0-4513-AB93-E8B2ACFE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7B5A5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5605D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E490426FA1F417B964E942E3A6CE9DE">
    <w:name w:val="CE490426FA1F417B964E942E3A6CE9DE"/>
    <w:rsid w:val="0079460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15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3864B-29DC-4374-A4D2-28C64A365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Maksutov Ulukman</cp:lastModifiedBy>
  <cp:revision>16</cp:revision>
  <cp:lastPrinted>2022-05-23T04:34:00Z</cp:lastPrinted>
  <dcterms:created xsi:type="dcterms:W3CDTF">2021-10-28T13:43:00Z</dcterms:created>
  <dcterms:modified xsi:type="dcterms:W3CDTF">2022-05-23T04:36:00Z</dcterms:modified>
</cp:coreProperties>
</file>